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B2" w:rsidRPr="00E54761" w:rsidRDefault="00763BB8" w:rsidP="00763BB8">
      <w:pPr>
        <w:jc w:val="center"/>
        <w:rPr>
          <w:b/>
          <w:sz w:val="36"/>
          <w:szCs w:val="36"/>
        </w:rPr>
      </w:pPr>
      <w:r w:rsidRPr="00E54761">
        <w:rPr>
          <w:b/>
          <w:sz w:val="36"/>
          <w:szCs w:val="36"/>
        </w:rPr>
        <w:t>Procedura cancellazione originale per 840 D</w:t>
      </w:r>
    </w:p>
    <w:p w:rsidR="00763BB8" w:rsidRDefault="00763BB8"/>
    <w:p w:rsidR="00763BB8" w:rsidRDefault="00763BB8"/>
    <w:p w:rsidR="00763BB8" w:rsidRPr="00E54761" w:rsidRDefault="0069476E" w:rsidP="00763BB8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Posizionale il selettore S4 </w:t>
      </w:r>
      <w:r w:rsidR="00763BB8" w:rsidRPr="00E54761">
        <w:rPr>
          <w:sz w:val="28"/>
          <w:szCs w:val="28"/>
        </w:rPr>
        <w:t>su 1</w:t>
      </w:r>
    </w:p>
    <w:p w:rsidR="00763BB8" w:rsidRPr="00E54761" w:rsidRDefault="00763BB8" w:rsidP="00763BB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E54761">
        <w:rPr>
          <w:sz w:val="28"/>
          <w:szCs w:val="28"/>
        </w:rPr>
        <w:t>Premere il pulsante di RESET</w:t>
      </w:r>
    </w:p>
    <w:p w:rsidR="00763BB8" w:rsidRPr="00E54761" w:rsidRDefault="00763BB8" w:rsidP="00763BB8">
      <w:pPr>
        <w:pStyle w:val="Paragrafoelenco"/>
        <w:ind w:left="502"/>
        <w:rPr>
          <w:sz w:val="28"/>
          <w:szCs w:val="28"/>
        </w:rPr>
      </w:pPr>
      <w:r w:rsidRPr="00E54761">
        <w:rPr>
          <w:sz w:val="28"/>
          <w:szCs w:val="28"/>
        </w:rPr>
        <w:t>2.a I led del CN (</w:t>
      </w:r>
      <w:proofErr w:type="spellStart"/>
      <w:r w:rsidRPr="00E54761">
        <w:rPr>
          <w:sz w:val="28"/>
          <w:szCs w:val="28"/>
        </w:rPr>
        <w:t>Sx</w:t>
      </w:r>
      <w:proofErr w:type="spellEnd"/>
      <w:r w:rsidRPr="00E54761">
        <w:rPr>
          <w:sz w:val="28"/>
          <w:szCs w:val="28"/>
        </w:rPr>
        <w:t>) si spengono e resta acceso fisso solo POK ( rosso )</w:t>
      </w:r>
    </w:p>
    <w:p w:rsidR="00763BB8" w:rsidRDefault="00763BB8" w:rsidP="00763BB8">
      <w:pPr>
        <w:pStyle w:val="Paragrafoelenco"/>
        <w:ind w:left="502"/>
        <w:rPr>
          <w:sz w:val="28"/>
          <w:szCs w:val="28"/>
        </w:rPr>
      </w:pPr>
      <w:r w:rsidRPr="00E54761">
        <w:rPr>
          <w:sz w:val="28"/>
          <w:szCs w:val="28"/>
        </w:rPr>
        <w:t>2.b I led del PLC (</w:t>
      </w:r>
      <w:proofErr w:type="spellStart"/>
      <w:r w:rsidRPr="00E54761">
        <w:rPr>
          <w:sz w:val="28"/>
          <w:szCs w:val="28"/>
        </w:rPr>
        <w:t>Dx</w:t>
      </w:r>
      <w:proofErr w:type="spellEnd"/>
      <w:r w:rsidRPr="00E54761">
        <w:rPr>
          <w:sz w:val="28"/>
          <w:szCs w:val="28"/>
        </w:rPr>
        <w:t>) si spengono e si accende fisso il led PF (rosso ) e lampeggia PS (rosso )</w:t>
      </w:r>
    </w:p>
    <w:p w:rsidR="0069476E" w:rsidRPr="00E54761" w:rsidRDefault="0069476E" w:rsidP="00763BB8">
      <w:pPr>
        <w:pStyle w:val="Paragrafoelenco"/>
        <w:ind w:left="502"/>
        <w:rPr>
          <w:sz w:val="28"/>
          <w:szCs w:val="28"/>
        </w:rPr>
      </w:pPr>
      <w:r>
        <w:rPr>
          <w:sz w:val="28"/>
          <w:szCs w:val="28"/>
        </w:rPr>
        <w:t>ORA ABBIMO IL CN VUOTO ( DM STANDARD )</w:t>
      </w:r>
    </w:p>
    <w:p w:rsidR="00763BB8" w:rsidRPr="00E54761" w:rsidRDefault="00763BB8" w:rsidP="00763BB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E54761">
        <w:rPr>
          <w:sz w:val="28"/>
          <w:szCs w:val="28"/>
        </w:rPr>
        <w:t>Riportare S3 a 0 ( zero )</w:t>
      </w:r>
    </w:p>
    <w:p w:rsidR="00763BB8" w:rsidRPr="00E54761" w:rsidRDefault="00763BB8" w:rsidP="00763BB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E54761">
        <w:rPr>
          <w:sz w:val="28"/>
          <w:szCs w:val="28"/>
        </w:rPr>
        <w:t xml:space="preserve">Portare S4 </w:t>
      </w:r>
      <w:r w:rsidR="00632775">
        <w:rPr>
          <w:sz w:val="28"/>
          <w:szCs w:val="28"/>
        </w:rPr>
        <w:t xml:space="preserve">su 2 </w:t>
      </w:r>
      <w:r w:rsidR="00D628B4">
        <w:rPr>
          <w:sz w:val="28"/>
          <w:szCs w:val="28"/>
        </w:rPr>
        <w:t xml:space="preserve">e dopo 3 secondi </w:t>
      </w:r>
      <w:r w:rsidRPr="00E54761">
        <w:rPr>
          <w:sz w:val="28"/>
          <w:szCs w:val="28"/>
        </w:rPr>
        <w:t>portarlo sul 3</w:t>
      </w:r>
    </w:p>
    <w:p w:rsidR="00763BB8" w:rsidRPr="00E54761" w:rsidRDefault="00763BB8" w:rsidP="00763BB8">
      <w:pPr>
        <w:pStyle w:val="Paragrafoelenco"/>
        <w:ind w:left="502"/>
        <w:rPr>
          <w:sz w:val="28"/>
          <w:szCs w:val="28"/>
        </w:rPr>
      </w:pPr>
      <w:r w:rsidRPr="00E54761">
        <w:rPr>
          <w:sz w:val="28"/>
          <w:szCs w:val="28"/>
        </w:rPr>
        <w:t xml:space="preserve">4.a </w:t>
      </w:r>
      <w:r w:rsidR="00D628B4">
        <w:rPr>
          <w:sz w:val="28"/>
          <w:szCs w:val="28"/>
        </w:rPr>
        <w:t xml:space="preserve">) </w:t>
      </w:r>
      <w:r w:rsidRPr="00E54761">
        <w:rPr>
          <w:sz w:val="28"/>
          <w:szCs w:val="28"/>
        </w:rPr>
        <w:t>I led del PLC PF si spegne e il PS resta fisso</w:t>
      </w:r>
    </w:p>
    <w:p w:rsidR="00763BB8" w:rsidRPr="00E54761" w:rsidRDefault="00763BB8" w:rsidP="00763BB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E54761">
        <w:rPr>
          <w:sz w:val="28"/>
          <w:szCs w:val="28"/>
        </w:rPr>
        <w:t xml:space="preserve">Velocemente spostare il selettore S4 sulle posizioni 2 – 3 – 2 </w:t>
      </w:r>
    </w:p>
    <w:p w:rsidR="00763BB8" w:rsidRPr="00E54761" w:rsidRDefault="00763BB8" w:rsidP="00763BB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E54761">
        <w:rPr>
          <w:sz w:val="28"/>
          <w:szCs w:val="28"/>
        </w:rPr>
        <w:t>Riportare il selettore S4 in posizione 0</w:t>
      </w:r>
    </w:p>
    <w:p w:rsidR="00763BB8" w:rsidRPr="00E54761" w:rsidRDefault="00763BB8" w:rsidP="00763BB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E54761">
        <w:rPr>
          <w:sz w:val="28"/>
          <w:szCs w:val="28"/>
        </w:rPr>
        <w:t>I led del PLC si spengono e resta acceso lampeggiante il PR</w:t>
      </w:r>
    </w:p>
    <w:p w:rsidR="00763BB8" w:rsidRPr="00E54761" w:rsidRDefault="0069476E" w:rsidP="0069476E">
      <w:pPr>
        <w:ind w:left="502"/>
        <w:rPr>
          <w:sz w:val="28"/>
          <w:szCs w:val="28"/>
        </w:rPr>
      </w:pPr>
      <w:r>
        <w:rPr>
          <w:sz w:val="28"/>
          <w:szCs w:val="28"/>
        </w:rPr>
        <w:t>ORA ABBIAMO IL PLC VUOTO</w:t>
      </w:r>
    </w:p>
    <w:p w:rsidR="00763BB8" w:rsidRDefault="00763BB8" w:rsidP="00763BB8">
      <w:pPr>
        <w:rPr>
          <w:sz w:val="28"/>
          <w:szCs w:val="28"/>
        </w:rPr>
      </w:pPr>
      <w:r w:rsidRPr="00E54761">
        <w:rPr>
          <w:sz w:val="28"/>
          <w:szCs w:val="28"/>
        </w:rPr>
        <w:t>Ricaricare i dati macchina e il PLC dall’archivio.</w:t>
      </w:r>
    </w:p>
    <w:p w:rsidR="0069476E" w:rsidRDefault="0069476E" w:rsidP="00763BB8">
      <w:pPr>
        <w:rPr>
          <w:sz w:val="28"/>
          <w:szCs w:val="28"/>
        </w:rPr>
      </w:pPr>
    </w:p>
    <w:p w:rsidR="0069476E" w:rsidRPr="00E54761" w:rsidRDefault="0069476E" w:rsidP="00763BB8">
      <w:pPr>
        <w:rPr>
          <w:sz w:val="28"/>
          <w:szCs w:val="28"/>
        </w:rPr>
      </w:pPr>
      <w:r>
        <w:rPr>
          <w:sz w:val="28"/>
          <w:szCs w:val="28"/>
        </w:rPr>
        <w:t>E’ possibile se necessario fare solo 1 delle due procedure. ( solo PLC o solo CN se necessario )</w:t>
      </w:r>
    </w:p>
    <w:p w:rsidR="00763BB8" w:rsidRPr="00E54761" w:rsidRDefault="00763BB8" w:rsidP="00763BB8">
      <w:pPr>
        <w:rPr>
          <w:sz w:val="28"/>
          <w:szCs w:val="28"/>
        </w:rPr>
      </w:pPr>
    </w:p>
    <w:p w:rsidR="00763BB8" w:rsidRDefault="00763BB8" w:rsidP="00763BB8"/>
    <w:p w:rsidR="00763BB8" w:rsidRDefault="00763BB8" w:rsidP="00763BB8"/>
    <w:sectPr w:rsidR="00763BB8" w:rsidSect="003778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1E74"/>
    <w:multiLevelType w:val="hybridMultilevel"/>
    <w:tmpl w:val="31AE2C34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63BB8"/>
    <w:rsid w:val="003778B2"/>
    <w:rsid w:val="005B054E"/>
    <w:rsid w:val="00621269"/>
    <w:rsid w:val="00632775"/>
    <w:rsid w:val="0069476E"/>
    <w:rsid w:val="00763BB8"/>
    <w:rsid w:val="008B3709"/>
    <w:rsid w:val="009A220D"/>
    <w:rsid w:val="00D628B4"/>
    <w:rsid w:val="00E5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78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3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</dc:creator>
  <cp:lastModifiedBy> </cp:lastModifiedBy>
  <cp:revision>5</cp:revision>
  <dcterms:created xsi:type="dcterms:W3CDTF">2011-01-19T09:03:00Z</dcterms:created>
  <dcterms:modified xsi:type="dcterms:W3CDTF">2012-01-25T15:13:00Z</dcterms:modified>
</cp:coreProperties>
</file>